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82" w:rsidRDefault="007D3582" w:rsidP="007D358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8"/>
          <w:szCs w:val="28"/>
        </w:rPr>
        <w:t>Государственное общеобразовательное учреждение средняя общеобразовательная школа № 385</w:t>
      </w:r>
    </w:p>
    <w:p w:rsidR="007D3582" w:rsidRDefault="007D3582" w:rsidP="007D358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8"/>
          <w:szCs w:val="28"/>
        </w:rPr>
        <w:t>Красносельского района г. Санкт-Петербурга</w:t>
      </w:r>
    </w:p>
    <w:p w:rsidR="007D3582" w:rsidRDefault="007D3582" w:rsidP="007D358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7D3582" w:rsidRDefault="007D3582" w:rsidP="007D358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7D3582" w:rsidRDefault="007D3582" w:rsidP="007D358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7D3582" w:rsidRDefault="007D3582" w:rsidP="007D358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7D3582" w:rsidRDefault="007D3582" w:rsidP="007D358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32"/>
          <w:szCs w:val="32"/>
        </w:rPr>
        <w:t>Методическая тема</w:t>
      </w:r>
    </w:p>
    <w:p w:rsidR="007D3582" w:rsidRDefault="007D3582" w:rsidP="007D358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«Развитие логического мышления на уроках математики»</w:t>
      </w:r>
    </w:p>
    <w:p w:rsidR="007D3582" w:rsidRDefault="007D3582" w:rsidP="007D358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7D3582" w:rsidRDefault="007D3582" w:rsidP="007D358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7D3582" w:rsidRDefault="007D3582" w:rsidP="007D358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7D3582" w:rsidRDefault="007D3582" w:rsidP="007D3582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8"/>
          <w:szCs w:val="28"/>
        </w:rPr>
        <w:t>Учителя начальных классов</w:t>
      </w:r>
    </w:p>
    <w:p w:rsidR="007D3582" w:rsidRDefault="007D3582" w:rsidP="007D3582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8"/>
          <w:szCs w:val="28"/>
        </w:rPr>
        <w:t>высшей квалификационной категории</w:t>
      </w:r>
    </w:p>
    <w:p w:rsidR="007D3582" w:rsidRDefault="007D3582" w:rsidP="007D3582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12"/>
          <w:szCs w:val="12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Драчук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Татьяны Леонидовны</w:t>
      </w:r>
    </w:p>
    <w:p w:rsidR="007D3582" w:rsidRDefault="007D3582" w:rsidP="007D358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7D3582" w:rsidRDefault="007D3582" w:rsidP="007D358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</w:p>
    <w:p w:rsidR="007D3582" w:rsidRDefault="007D3582" w:rsidP="007D358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</w:p>
    <w:p w:rsidR="007D3582" w:rsidRDefault="007D3582" w:rsidP="007D358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7D3582" w:rsidRDefault="007D3582" w:rsidP="007D358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7D3582" w:rsidRDefault="007D3582" w:rsidP="007D358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7D3582" w:rsidRDefault="007D3582" w:rsidP="007D358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7D3582" w:rsidRDefault="007D3582" w:rsidP="007D358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8"/>
          <w:szCs w:val="28"/>
        </w:rPr>
        <w:t>2011г.</w:t>
      </w:r>
    </w:p>
    <w:p w:rsidR="007D3582" w:rsidRDefault="007D3582" w:rsidP="007D358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7D3582" w:rsidRDefault="007D3582" w:rsidP="007D358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  <w:sz w:val="28"/>
          <w:szCs w:val="28"/>
        </w:rPr>
        <w:lastRenderedPageBreak/>
        <w:t xml:space="preserve">   Формирование логического мышления - важная составная часть педагогического процесса. Помочь учащимся в полной мере проявить свои способности, развить инициативу, самостоятельность, творческий потенциал - одна из основных задач учителя. Успешная реализация этой задачи во многом зависит от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у учащихся познавательных интересов.</w:t>
      </w:r>
    </w:p>
    <w:p w:rsidR="007D3582" w:rsidRDefault="007D3582" w:rsidP="007D358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7D3582" w:rsidRDefault="007D3582" w:rsidP="007D3582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  <w:sz w:val="28"/>
          <w:szCs w:val="28"/>
        </w:rPr>
        <w:t>     Математика дает реальные предпосылки для развития логического мышления. Задача учителя - полнее использовать эти возможности при обучении детей математике.</w:t>
      </w:r>
    </w:p>
    <w:p w:rsidR="007D3582" w:rsidRDefault="007D3582" w:rsidP="007D3582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  <w:sz w:val="28"/>
          <w:szCs w:val="28"/>
        </w:rPr>
        <w:t>     Ученье - процесс двусторонний: работают дети, работает учитель; он ведет за собой учащихся, руководит их умственной деятельностью, организует и направляет ее.</w:t>
      </w:r>
    </w:p>
    <w:p w:rsidR="007D3582" w:rsidRDefault="007D3582" w:rsidP="007D3582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  <w:sz w:val="28"/>
          <w:szCs w:val="28"/>
        </w:rPr>
        <w:t>     Традиционно проблема развития познавательного интереса ребенка решается средствами занимательности в обучении математике. Однако следует больше использовать так называемую «внутреннюю» занимательность самой математики, тесно связанную с изучаемым учебным материалом, и врожденную любознательность маленьких детей. Внутренняя занимательность - это появление необычных, нестандартных ситуаций с уже знакомыми детям понятиями, возникновение новых «почему» там, где, казалось бы, все ясно и понятно (но только на первый взгляд). Чему нужно научить ребенка при обучении математике? Размышлять, объяснять получаемые результаты, сравнивать, высказывать догадки, проверять, правильные ли они; наблюдать, обобщать и делать выводы.</w:t>
      </w:r>
    </w:p>
    <w:p w:rsidR="007D3582" w:rsidRDefault="007D3582" w:rsidP="007D3582">
      <w:pPr>
        <w:pStyle w:val="a3"/>
        <w:shd w:val="clear" w:color="auto" w:fill="FFFFFF"/>
        <w:ind w:left="2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    Линия на развитие познавательных интересов учащихся достаточно четко прослеживается в учебниках математики: в них есть упражнения, направленные на развитие внимания, наблюдательности, памяти. Однако, необходимы дополнительные задания развивающего характера, задания логического характера, задания, требующие применения знаний в новых условиях. Такие задания включаю в занятия в определенной системе. Использую метод индуктивного рассуждения, веду учащихся к цели.</w:t>
      </w:r>
    </w:p>
    <w:p w:rsidR="007D3582" w:rsidRDefault="007D3582" w:rsidP="007D3582">
      <w:pPr>
        <w:pStyle w:val="a3"/>
        <w:shd w:val="clear" w:color="auto" w:fill="FFFFFF"/>
        <w:ind w:left="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Учить подмечать закономерности, сходство и различие начинаю с простых упражнений, постепенно усложняя их. С этой целью подбираю серию упражнений с постепенным повышением уровня трудности.</w:t>
      </w:r>
    </w:p>
    <w:p w:rsidR="007D3582" w:rsidRDefault="007D3582" w:rsidP="007D3582">
      <w:pPr>
        <w:pStyle w:val="a3"/>
        <w:shd w:val="clear" w:color="auto" w:fill="FFFFFF"/>
        <w:ind w:left="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В 1 классе предлагаю задания, направленные на развитие наблюдательности, которые тесно связаны с такими приемами логического мышления, как анализ, сравнение, синтез и обобщение, например: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/>
        <w:ind w:left="380" w:right="19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1. Чем отличаются и чем похожи данные выражения?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/>
        <w:ind w:left="380" w:right="19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2+5       3+2       6-3        8-3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/>
        <w:ind w:left="380" w:right="19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2+6       4+2       7-3        9-4</w:t>
      </w:r>
    </w:p>
    <w:p w:rsidR="007D3582" w:rsidRDefault="007D3582" w:rsidP="007D3582">
      <w:pPr>
        <w:pStyle w:val="a3"/>
        <w:shd w:val="clear" w:color="auto" w:fill="FFFFFF"/>
        <w:ind w:right="19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</w:t>
      </w:r>
    </w:p>
    <w:p w:rsidR="007D3582" w:rsidRDefault="007D3582" w:rsidP="007D3582">
      <w:pPr>
        <w:pStyle w:val="a3"/>
        <w:shd w:val="clear" w:color="auto" w:fill="FFFFFF"/>
        <w:ind w:left="38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2. Найди результат, пользуясь решенным примером: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/>
        <w:ind w:left="380" w:right="358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3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2"/>
          <w:szCs w:val="12"/>
        </w:rPr>
        <w:t>+ 5 = 8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/>
        <w:ind w:left="380" w:right="358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3 + 6 =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/>
        <w:ind w:left="380" w:right="716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3 + 7 =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/>
        <w:ind w:left="380" w:right="716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3 + 8 =</w:t>
      </w:r>
    </w:p>
    <w:p w:rsidR="007D3582" w:rsidRDefault="007D3582" w:rsidP="007D3582">
      <w:pPr>
        <w:pStyle w:val="a3"/>
        <w:shd w:val="clear" w:color="auto" w:fill="FFFFFF"/>
        <w:ind w:left="38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3.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2"/>
          <w:szCs w:val="12"/>
        </w:rPr>
        <w:t>Сравни числа, записанные в первом и втором столбиках. Сумма чисел в первом столбике равна 18. Как быстро можно найти сумму чисел, записанных во втором столбике?</w:t>
      </w:r>
    </w:p>
    <w:p w:rsidR="007D3582" w:rsidRDefault="007D3582" w:rsidP="007D3582">
      <w:pPr>
        <w:pStyle w:val="a3"/>
        <w:shd w:val="clear" w:color="auto" w:fill="FFFFFF"/>
        <w:spacing w:line="485" w:lineRule="atLeast"/>
        <w:ind w:left="38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3</w:t>
      </w:r>
      <w:r>
        <w:rPr>
          <w:color w:val="000000"/>
          <w:sz w:val="14"/>
          <w:szCs w:val="14"/>
        </w:rPr>
        <w:t>            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2"/>
          <w:szCs w:val="12"/>
        </w:rPr>
        <w:t>13</w:t>
      </w:r>
    </w:p>
    <w:p w:rsidR="007D3582" w:rsidRDefault="007D3582" w:rsidP="007D3582">
      <w:pPr>
        <w:pStyle w:val="a3"/>
        <w:shd w:val="clear" w:color="auto" w:fill="FFFFFF"/>
        <w:spacing w:line="485" w:lineRule="atLeast"/>
        <w:ind w:left="38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lastRenderedPageBreak/>
        <w:t>4</w:t>
      </w:r>
      <w:r>
        <w:rPr>
          <w:color w:val="000000"/>
          <w:sz w:val="14"/>
          <w:szCs w:val="14"/>
        </w:rPr>
        <w:t>            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2"/>
          <w:szCs w:val="12"/>
        </w:rPr>
        <w:t>14</w:t>
      </w:r>
    </w:p>
    <w:p w:rsidR="007D3582" w:rsidRDefault="007D3582" w:rsidP="007D3582">
      <w:pPr>
        <w:pStyle w:val="a3"/>
        <w:shd w:val="clear" w:color="auto" w:fill="FFFFFF"/>
        <w:spacing w:line="485" w:lineRule="atLeast"/>
        <w:ind w:left="38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</w:t>
      </w:r>
      <w:r>
        <w:rPr>
          <w:color w:val="000000"/>
          <w:sz w:val="14"/>
          <w:szCs w:val="14"/>
        </w:rPr>
        <w:t>            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2"/>
          <w:szCs w:val="12"/>
        </w:rPr>
        <w:t>15</w:t>
      </w:r>
    </w:p>
    <w:p w:rsidR="007D3582" w:rsidRDefault="007D3582" w:rsidP="007D3582">
      <w:pPr>
        <w:pStyle w:val="a3"/>
        <w:shd w:val="clear" w:color="auto" w:fill="FFFFFF"/>
        <w:ind w:left="38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6</w:t>
      </w:r>
      <w:r>
        <w:rPr>
          <w:color w:val="000000"/>
          <w:sz w:val="14"/>
          <w:szCs w:val="14"/>
        </w:rPr>
        <w:t>            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2"/>
          <w:szCs w:val="12"/>
        </w:rPr>
        <w:t>16</w:t>
      </w:r>
    </w:p>
    <w:p w:rsidR="007D3582" w:rsidRDefault="007D3582" w:rsidP="007D3582">
      <w:pPr>
        <w:pStyle w:val="a3"/>
        <w:shd w:val="clear" w:color="auto" w:fill="FFFFFF"/>
        <w:ind w:right="4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    Учащиеся отвечают, что во втором столбике каждое из данных чисел на 10 больше соответствующего однозначного числа первого столбика. Таких чисел 4, значит, сумма будет больше на 10x4. Она равна 18 + 40 = 58.</w:t>
      </w:r>
    </w:p>
    <w:p w:rsidR="007D3582" w:rsidRDefault="007D3582" w:rsidP="007D3582">
      <w:pPr>
        <w:pStyle w:val="a3"/>
        <w:shd w:val="clear" w:color="auto" w:fill="FFFFFF"/>
        <w:ind w:right="4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4. Продолжи данный ряд чисел:</w:t>
      </w:r>
    </w:p>
    <w:p w:rsidR="007D3582" w:rsidRDefault="007D3582" w:rsidP="007D3582">
      <w:pPr>
        <w:pStyle w:val="a3"/>
        <w:shd w:val="clear" w:color="auto" w:fill="FFFFFF"/>
        <w:ind w:right="4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  <w:lang w:val="en-US"/>
        </w:rPr>
        <w:t>        </w:t>
      </w:r>
      <w:r>
        <w:rPr>
          <w:rStyle w:val="apple-converted-space"/>
          <w:rFonts w:ascii="Arial" w:hAnsi="Arial" w:cs="Arial"/>
          <w:color w:val="000000"/>
          <w:sz w:val="12"/>
          <w:szCs w:val="12"/>
          <w:lang w:val="en-US"/>
        </w:rPr>
        <w:t> </w:t>
      </w:r>
      <w:r>
        <w:rPr>
          <w:rFonts w:ascii="Arial" w:hAnsi="Arial" w:cs="Arial"/>
          <w:color w:val="000000"/>
          <w:sz w:val="12"/>
          <w:szCs w:val="12"/>
        </w:rPr>
        <w:t>3,5,7,9,11 ...</w:t>
      </w:r>
    </w:p>
    <w:p w:rsidR="007D3582" w:rsidRDefault="007D3582" w:rsidP="007D3582">
      <w:pPr>
        <w:pStyle w:val="a3"/>
        <w:shd w:val="clear" w:color="auto" w:fill="FFFFFF"/>
        <w:ind w:right="4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  <w:lang w:val="en-US"/>
        </w:rPr>
        <w:t>        </w:t>
      </w:r>
      <w:r>
        <w:rPr>
          <w:rStyle w:val="apple-converted-space"/>
          <w:rFonts w:ascii="Arial" w:hAnsi="Arial" w:cs="Arial"/>
          <w:color w:val="000000"/>
          <w:sz w:val="12"/>
          <w:szCs w:val="12"/>
          <w:lang w:val="en-US"/>
        </w:rPr>
        <w:t> </w:t>
      </w:r>
      <w:r>
        <w:rPr>
          <w:rFonts w:ascii="Arial" w:hAnsi="Arial" w:cs="Arial"/>
          <w:color w:val="000000"/>
          <w:sz w:val="12"/>
          <w:szCs w:val="12"/>
        </w:rPr>
        <w:t>1,4, 7,10...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/>
        <w:ind w:left="20" w:right="4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В процессе изучения нумерации чисел очень часто предлагаю сравнивать два числа, например: 16 и 36. Для выполнения таких заданий ученик должен не только владеть запасом определенных терминов и понятий, но и уметь устанавливать между ними взаимосвязь, проявить наблюдательность, проанализировать полученные данные. А это способствует не только осознанному усвоению материала, но и умственному развитию.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/>
        <w:ind w:left="20" w:right="4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В III и IV классах предлагаю различные задания для самостоятельного выявления закономерностей, зависимостей и формулировки обобщения. Для этой цели использую задания: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/>
        <w:ind w:left="20" w:right="4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Сравни примеры, найди общее и сформулируй новое правило:</w:t>
      </w:r>
    </w:p>
    <w:p w:rsidR="007D3582" w:rsidRDefault="007D3582" w:rsidP="007D3582">
      <w:pPr>
        <w:pStyle w:val="a3"/>
        <w:shd w:val="clear" w:color="auto" w:fill="FFFFFF"/>
        <w:ind w:right="4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1). 0 + 1</w:t>
      </w:r>
    </w:p>
    <w:p w:rsidR="007D3582" w:rsidRDefault="007D3582" w:rsidP="007D3582">
      <w:pPr>
        <w:pStyle w:val="a3"/>
        <w:shd w:val="clear" w:color="auto" w:fill="FFFFFF"/>
        <w:ind w:left="48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2"/>
          <w:szCs w:val="12"/>
        </w:rPr>
        <w:t>+ 3</w:t>
      </w:r>
    </w:p>
    <w:p w:rsidR="007D3582" w:rsidRDefault="007D3582" w:rsidP="007D3582">
      <w:pPr>
        <w:pStyle w:val="a3"/>
        <w:shd w:val="clear" w:color="auto" w:fill="FFFFFF"/>
        <w:ind w:left="48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3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2"/>
          <w:szCs w:val="12"/>
        </w:rPr>
        <w:t>+ 4</w:t>
      </w:r>
    </w:p>
    <w:p w:rsidR="007D3582" w:rsidRDefault="007D3582" w:rsidP="007D3582">
      <w:pPr>
        <w:pStyle w:val="a3"/>
        <w:shd w:val="clear" w:color="auto" w:fill="FFFFFF"/>
        <w:ind w:left="48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4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2"/>
          <w:szCs w:val="12"/>
        </w:rPr>
        <w:t>+ 5</w:t>
      </w:r>
    </w:p>
    <w:p w:rsidR="007D3582" w:rsidRDefault="007D3582" w:rsidP="007D3582">
      <w:pPr>
        <w:pStyle w:val="a3"/>
        <w:shd w:val="clear" w:color="auto" w:fill="FFFFFF"/>
        <w:ind w:right="4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Вывод: сумма двух последовательных чисел есть число нечетное.</w:t>
      </w:r>
    </w:p>
    <w:p w:rsidR="007D3582" w:rsidRDefault="007D3582" w:rsidP="007D3582">
      <w:pPr>
        <w:pStyle w:val="a3"/>
        <w:shd w:val="clear" w:color="auto" w:fill="FFFFFF"/>
        <w:ind w:right="4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2). 1 – 0</w:t>
      </w:r>
    </w:p>
    <w:p w:rsidR="007D3582" w:rsidRDefault="007D3582" w:rsidP="007D3582">
      <w:pPr>
        <w:pStyle w:val="a3"/>
        <w:shd w:val="clear" w:color="auto" w:fill="FFFFFF"/>
        <w:ind w:right="4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  <w:lang w:val="en-US"/>
        </w:rPr>
        <w:t>     </w:t>
      </w:r>
      <w:r w:rsidRPr="007D3582">
        <w:rPr>
          <w:rFonts w:ascii="Arial" w:hAnsi="Arial" w:cs="Arial"/>
          <w:color w:val="000000"/>
          <w:sz w:val="12"/>
          <w:szCs w:val="12"/>
        </w:rPr>
        <w:t xml:space="preserve"> 2 - 1</w:t>
      </w:r>
    </w:p>
    <w:p w:rsidR="007D3582" w:rsidRDefault="007D3582" w:rsidP="007D3582">
      <w:pPr>
        <w:pStyle w:val="a3"/>
        <w:shd w:val="clear" w:color="auto" w:fill="FFFFFF"/>
        <w:ind w:right="4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     3 – 2</w:t>
      </w:r>
    </w:p>
    <w:p w:rsidR="007D3582" w:rsidRDefault="007D3582" w:rsidP="007D3582">
      <w:pPr>
        <w:pStyle w:val="a3"/>
        <w:shd w:val="clear" w:color="auto" w:fill="FFFFFF"/>
        <w:ind w:right="4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     4 - 3</w:t>
      </w:r>
    </w:p>
    <w:p w:rsidR="007D3582" w:rsidRDefault="007D3582" w:rsidP="007D3582">
      <w:pPr>
        <w:pStyle w:val="a3"/>
        <w:shd w:val="clear" w:color="auto" w:fill="FFFFFF"/>
        <w:ind w:right="4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        </w:t>
      </w:r>
    </w:p>
    <w:p w:rsidR="007D3582" w:rsidRDefault="007D3582" w:rsidP="007D3582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Вывод: если из последующего числа вычесть предыдущее, то получится 1.</w:t>
      </w:r>
    </w:p>
    <w:p w:rsidR="007D3582" w:rsidRDefault="007D3582" w:rsidP="007D3582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3). 5 + 4 – 4</w:t>
      </w:r>
    </w:p>
    <w:p w:rsidR="007D3582" w:rsidRDefault="007D3582" w:rsidP="007D3582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  <w:lang w:val="en-US"/>
        </w:rPr>
        <w:t>    </w:t>
      </w:r>
      <w:r w:rsidRPr="007D3582">
        <w:rPr>
          <w:rFonts w:ascii="Arial" w:hAnsi="Arial" w:cs="Arial"/>
          <w:color w:val="000000"/>
          <w:sz w:val="12"/>
          <w:szCs w:val="12"/>
        </w:rPr>
        <w:t xml:space="preserve"> 10+7 - 7</w:t>
      </w:r>
      <w:bookmarkStart w:id="0" w:name="bookmark0"/>
      <w:bookmarkEnd w:id="0"/>
    </w:p>
    <w:p w:rsidR="007D3582" w:rsidRDefault="007D3582" w:rsidP="007D3582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    52 + 13 - 13</w:t>
      </w:r>
    </w:p>
    <w:p w:rsidR="007D3582" w:rsidRDefault="007D3582" w:rsidP="007D3582">
      <w:pPr>
        <w:pStyle w:val="a3"/>
        <w:shd w:val="clear" w:color="auto" w:fill="FFFFFF"/>
        <w:ind w:right="4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Вывод: если к любому числу прибавить и затем из него вычесть одно и то же число, то получится первоначальное число.</w:t>
      </w:r>
    </w:p>
    <w:p w:rsidR="007D3582" w:rsidRDefault="007D3582" w:rsidP="007D3582">
      <w:pPr>
        <w:pStyle w:val="a3"/>
        <w:shd w:val="clear" w:color="auto" w:fill="FFFFFF"/>
        <w:ind w:right="4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4). 26 : 2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 w:rsidRPr="007D3582">
        <w:rPr>
          <w:rFonts w:ascii="Arial" w:hAnsi="Arial" w:cs="Arial"/>
          <w:color w:val="000000"/>
          <w:sz w:val="12"/>
          <w:szCs w:val="12"/>
        </w:rPr>
        <w:t>∙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t>2</w:t>
      </w:r>
    </w:p>
    <w:p w:rsidR="007D3582" w:rsidRDefault="007D3582" w:rsidP="007D3582">
      <w:pPr>
        <w:pStyle w:val="a3"/>
        <w:shd w:val="clear" w:color="auto" w:fill="FFFFFF"/>
        <w:ind w:right="4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  <w:lang w:val="en-US"/>
        </w:rPr>
        <w:t>     </w:t>
      </w:r>
      <w:r w:rsidRPr="007D3582">
        <w:rPr>
          <w:rFonts w:ascii="Arial" w:hAnsi="Arial" w:cs="Arial"/>
          <w:color w:val="000000"/>
          <w:sz w:val="12"/>
          <w:szCs w:val="12"/>
        </w:rPr>
        <w:t xml:space="preserve"> 16 : 8</w:t>
      </w:r>
      <w:r>
        <w:rPr>
          <w:rStyle w:val="apple-converted-space"/>
          <w:rFonts w:ascii="Arial" w:hAnsi="Arial" w:cs="Arial"/>
          <w:color w:val="000000"/>
          <w:sz w:val="12"/>
          <w:szCs w:val="12"/>
          <w:lang w:val="en-US"/>
        </w:rPr>
        <w:t> </w:t>
      </w:r>
      <w:r w:rsidRPr="007D3582">
        <w:rPr>
          <w:rFonts w:ascii="Arial" w:hAnsi="Arial" w:cs="Arial"/>
          <w:color w:val="000000"/>
          <w:sz w:val="12"/>
          <w:szCs w:val="12"/>
        </w:rPr>
        <w:t>∙ 8</w:t>
      </w:r>
    </w:p>
    <w:p w:rsidR="007D3582" w:rsidRDefault="007D3582" w:rsidP="007D3582">
      <w:pPr>
        <w:pStyle w:val="a3"/>
        <w:shd w:val="clear" w:color="auto" w:fill="FFFFFF"/>
        <w:ind w:right="4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  <w:lang w:val="en-US"/>
        </w:rPr>
        <w:t>     </w:t>
      </w:r>
      <w:r w:rsidRPr="007D3582">
        <w:rPr>
          <w:rFonts w:ascii="Arial" w:hAnsi="Arial" w:cs="Arial"/>
          <w:color w:val="000000"/>
          <w:sz w:val="12"/>
          <w:szCs w:val="12"/>
        </w:rPr>
        <w:t xml:space="preserve"> 10 : 5 ∙ 5</w:t>
      </w:r>
    </w:p>
    <w:p w:rsidR="007D3582" w:rsidRDefault="007D3582" w:rsidP="007D3582">
      <w:pPr>
        <w:pStyle w:val="a3"/>
        <w:shd w:val="clear" w:color="auto" w:fill="FFFFFF"/>
        <w:ind w:right="4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Вывод: если любое число разделить и умножить на одно и то же число, то получится первоначальное число.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/>
        <w:ind w:left="20" w:right="4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Программой по математике предусмотрено решение таких задач, которые лучше воспринимаются учащимися при сравнении и сопоставлении. Это прямые и составные задачи на увеличение и уменьшение числа на несколько единиц и в несколько раз, прямые и обратные и т.д. При сравнении прямых и обратных задач задаю следующие вопросы: Что общего и различного в условиях прямой и обратной задач? Какие величины являются искомыми? Что общего и различного в решении прямой и обратной задач? Каким действием решена каждая из задач? Почему?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/>
        <w:ind w:left="20" w:right="4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Размышления одного ученика способствуют развитию этого умения у других учащихся.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/>
        <w:ind w:left="20" w:right="4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Овладевая в процессе обучения такими мыслительными операциями, как анализ и синтез, абстрагирование, конкретизация, обобщение, учащиеся более глубоко осознают изучаемый материал, учатся обосновывать свои суждения. У них формируются умения и навыки самостоятельно решать поставленные задачи, сознательно пользоваться приобретенными знаниями.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/>
        <w:ind w:left="20" w:right="4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         Для осуществления преемственности между обучением в начальных классах и в средней школе провожу определенную работу по формированию умения строить правильные дедуктивные умозаключения. Для проведения дедуктивных рассуждений необходима большая подготовительная работа, направленная на сознательное усвоение общего вывода, свойства и закономерности.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/>
        <w:ind w:left="380" w:right="4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1. Разбей числа на группы, чтобы в каждой группе были числа, похожие между собой:</w:t>
      </w:r>
    </w:p>
    <w:p w:rsidR="007D3582" w:rsidRDefault="007D3582" w:rsidP="007D3582">
      <w:pPr>
        <w:pStyle w:val="a3"/>
        <w:shd w:val="clear" w:color="auto" w:fill="FFFFFF"/>
        <w:ind w:left="38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lastRenderedPageBreak/>
        <w:t>  53, 33, 84, 75, 22, 13, 11, 44.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/>
        <w:ind w:left="20" w:right="4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(В одну группу входят числа, записанные одинаковыми цифрами, в другую - двумя разными цифрами.)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/>
        <w:ind w:left="380" w:right="46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2. По какому правилу записан каждый ряд чисел? Продолжи его: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/>
        <w:ind w:left="380" w:right="46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10, 30, 50, 70...</w:t>
      </w:r>
    </w:p>
    <w:p w:rsidR="007D3582" w:rsidRDefault="007D3582" w:rsidP="007D3582">
      <w:pPr>
        <w:pStyle w:val="a3"/>
        <w:shd w:val="clear" w:color="auto" w:fill="FFFFFF"/>
        <w:ind w:left="38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14, 34, 54, 74...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/>
        <w:ind w:left="20" w:right="4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На уроках математики использую задания на классификацию, пользуясь геометрическим материалом. Второклассники с гораздо большей охотой выполняют работу на классификацию геометрических объектов, воспринимая их как занимательные задания.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/>
        <w:ind w:left="20" w:right="4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Использую на уроках математики специальные задачи и задания, направленные на развитие познавательных возможностей и способностей детей. Нестандартные задачи требуют повышенного внимания к анализу условия и построения цепочки взаимосвязанных логических рассуждений.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/>
        <w:ind w:left="20" w:right="4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Приведу примеры таких задач, ответ на которые необходимо логически обосновать: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/>
        <w:ind w:left="380" w:right="4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1. В коробке лежат 5 карандашей: 2 синих и 3 красных. Сколько карандашей надо взять из коробки, не заглядывая в нее, чтобы среди них был хотя бы 1 красный карандаш?</w:t>
      </w:r>
    </w:p>
    <w:p w:rsidR="007D3582" w:rsidRDefault="007D3582" w:rsidP="007D3582">
      <w:pPr>
        <w:pStyle w:val="a3"/>
        <w:shd w:val="clear" w:color="auto" w:fill="FFFFFF"/>
        <w:ind w:left="38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2. Батон разрезали на 3 части. Сколько сделали разрезов?</w:t>
      </w:r>
    </w:p>
    <w:p w:rsidR="007D3582" w:rsidRDefault="007D3582" w:rsidP="007D3582">
      <w:pPr>
        <w:pStyle w:val="a3"/>
        <w:shd w:val="clear" w:color="auto" w:fill="FFFFFF"/>
        <w:ind w:left="38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3. Бублик разрезали на 4 части. Сколько сделали разрезов?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/>
        <w:ind w:left="380" w:right="2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4. Четыре мальчика купили 6 тетрадей. Каждому мальчику досталось не меньше одной тетради. Мог ли купить какой-нибудь мальчик 3 тетради?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/>
        <w:ind w:left="40" w:right="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Нестандартные задачи ввожу уже с первого класса. Использование таких задач расширяет математический кругозор младших школьников, способствует математическому развитию и повышает качество математической подготовленности.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/>
        <w:ind w:left="40" w:right="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При изучении сложения и вычитания чисел в пределах 100 стремлюсь на каждом уроке математики отвести 5-10 минут на работу с заданиями, развивающими логическое и абстрактное мышление. Для этого предлагаю примеры с окошками и пропущенными знаками действий, например: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 w:line="485" w:lineRule="atLeast"/>
        <w:ind w:left="380" w:right="2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1. Какой знак действия нужно поставить, чтобы равенство было верным?</w:t>
      </w:r>
    </w:p>
    <w:p w:rsidR="007D3582" w:rsidRDefault="007D3582" w:rsidP="007D3582">
      <w:pPr>
        <w:pStyle w:val="a3"/>
        <w:shd w:val="clear" w:color="auto" w:fill="FFFFFF"/>
        <w:ind w:left="38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□ * □ = 20</w:t>
      </w:r>
    </w:p>
    <w:p w:rsidR="007D3582" w:rsidRDefault="007D3582" w:rsidP="007D3582">
      <w:pPr>
        <w:pStyle w:val="a3"/>
        <w:shd w:val="clear" w:color="auto" w:fill="FFFFFF"/>
        <w:spacing w:before="165" w:beforeAutospacing="0" w:after="0" w:afterAutospacing="0"/>
        <w:ind w:left="4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2. Какой знак &gt;, &lt; или = пропущен?</w:t>
      </w:r>
    </w:p>
    <w:p w:rsidR="007D3582" w:rsidRDefault="007D3582" w:rsidP="007D3582">
      <w:pPr>
        <w:pStyle w:val="a3"/>
        <w:shd w:val="clear" w:color="auto" w:fill="FFFFFF"/>
        <w:spacing w:before="131" w:beforeAutospacing="0" w:after="0" w:afterAutospacing="0"/>
        <w:ind w:left="380"/>
        <w:jc w:val="both"/>
        <w:rPr>
          <w:rFonts w:ascii="Arial" w:hAnsi="Arial" w:cs="Arial"/>
          <w:color w:val="000000"/>
          <w:sz w:val="12"/>
          <w:szCs w:val="12"/>
        </w:rPr>
      </w:pPr>
      <w:bookmarkStart w:id="1" w:name="bookmark1"/>
      <w:r>
        <w:rPr>
          <w:rFonts w:ascii="Arial" w:hAnsi="Arial" w:cs="Arial"/>
          <w:color w:val="4E7DBF"/>
          <w:sz w:val="12"/>
          <w:szCs w:val="12"/>
        </w:rPr>
        <w:t>□ - 6* □ +6</w:t>
      </w:r>
      <w:bookmarkEnd w:id="1"/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 w:line="488" w:lineRule="atLeast"/>
        <w:ind w:left="40" w:right="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Для формирования умения проводить дедуктивные рассуждения использую задания: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 w:line="488" w:lineRule="atLeast"/>
        <w:ind w:left="40" w:right="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Ответь, правильны ли данные рассуждения (умозаключения) или нет. Если нет, то почему?</w:t>
      </w:r>
    </w:p>
    <w:p w:rsidR="007D3582" w:rsidRDefault="007D3582" w:rsidP="007D3582">
      <w:pPr>
        <w:pStyle w:val="a3"/>
        <w:shd w:val="clear" w:color="auto" w:fill="FFFFFF"/>
        <w:spacing w:line="488" w:lineRule="atLeast"/>
        <w:rPr>
          <w:rFonts w:ascii="Arial" w:hAnsi="Arial" w:cs="Arial"/>
          <w:color w:val="000000"/>
          <w:sz w:val="12"/>
          <w:szCs w:val="12"/>
        </w:rPr>
      </w:pPr>
      <w:r w:rsidRPr="007D3582">
        <w:rPr>
          <w:rFonts w:ascii="Arial" w:hAnsi="Arial" w:cs="Arial"/>
          <w:color w:val="000000"/>
          <w:sz w:val="12"/>
          <w:szCs w:val="12"/>
        </w:rPr>
        <w:t>1.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t>Пианино - это музыкальный инструмент.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 w:line="488" w:lineRule="atLeast"/>
        <w:ind w:left="40" w:right="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У Вовы дома музыкальный инструмент. Значит, у него дома пианино?</w:t>
      </w:r>
    </w:p>
    <w:p w:rsidR="007D3582" w:rsidRDefault="007D3582" w:rsidP="007D3582">
      <w:pPr>
        <w:pStyle w:val="a3"/>
        <w:shd w:val="clear" w:color="auto" w:fill="FFFFFF"/>
        <w:spacing w:line="488" w:lineRule="atLeast"/>
        <w:rPr>
          <w:rFonts w:ascii="Arial" w:hAnsi="Arial" w:cs="Arial"/>
          <w:color w:val="000000"/>
          <w:sz w:val="12"/>
          <w:szCs w:val="12"/>
        </w:rPr>
      </w:pPr>
      <w:r w:rsidRPr="007D3582">
        <w:rPr>
          <w:rFonts w:ascii="Arial" w:hAnsi="Arial" w:cs="Arial"/>
          <w:color w:val="000000"/>
          <w:sz w:val="12"/>
          <w:szCs w:val="12"/>
        </w:rPr>
        <w:t>2</w:t>
      </w:r>
      <w:r>
        <w:rPr>
          <w:rFonts w:ascii="Arial" w:hAnsi="Arial" w:cs="Arial"/>
          <w:color w:val="000000"/>
          <w:sz w:val="12"/>
          <w:szCs w:val="12"/>
        </w:rPr>
        <w:t>. Классные комнаты надо проветривать.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 w:line="488" w:lineRule="atLeast"/>
        <w:ind w:left="40" w:right="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Квартира - это не классная комната. Значит, квартиру не надо проветривать?</w:t>
      </w:r>
    </w:p>
    <w:p w:rsidR="007D3582" w:rsidRDefault="007D3582" w:rsidP="007D3582">
      <w:pPr>
        <w:pStyle w:val="a3"/>
        <w:shd w:val="clear" w:color="auto" w:fill="FFFFFF"/>
        <w:spacing w:line="488" w:lineRule="atLeast"/>
        <w:ind w:right="2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3. Если одно число при счете называют раньше, чем другое, то это число меньше?</w:t>
      </w:r>
    </w:p>
    <w:p w:rsidR="007D3582" w:rsidRDefault="007D3582" w:rsidP="007D3582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4. Верно ли, что 25 см больше, чем 2 дм 5 см?</w:t>
      </w:r>
    </w:p>
    <w:p w:rsidR="007D3582" w:rsidRDefault="007D3582" w:rsidP="007D3582">
      <w:pPr>
        <w:pStyle w:val="a3"/>
        <w:shd w:val="clear" w:color="auto" w:fill="FFFFFF"/>
        <w:ind w:left="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Исходя из актуальности формирования элементарных логических приемов, использую в своей работе один из необходимых видов мыслительной деятельности - прием классификации.</w:t>
      </w:r>
    </w:p>
    <w:p w:rsidR="007D3582" w:rsidRDefault="007D3582" w:rsidP="007D3582">
      <w:pPr>
        <w:pStyle w:val="a3"/>
        <w:shd w:val="clear" w:color="auto" w:fill="FFFFFF"/>
        <w:ind w:left="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Применение приема классификации на уроках математики позволяет расширять имеющиеся в практике приемы работы, способствует формированию положительных мотивов в учебной деятельности, так как подобная работа содержит элементы игры и элементы поисковой деятельности, что повышает активность учащихся и обеспечивает самостоятельное выполнение работы.</w:t>
      </w:r>
    </w:p>
    <w:p w:rsidR="007D3582" w:rsidRDefault="007D3582" w:rsidP="007D3582">
      <w:pPr>
        <w:pStyle w:val="a3"/>
        <w:shd w:val="clear" w:color="auto" w:fill="FFFFFF"/>
        <w:ind w:left="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Из опыта своей работы могу выделить следующие виды заданий на классификацию:</w:t>
      </w:r>
    </w:p>
    <w:p w:rsidR="007D3582" w:rsidRDefault="007D3582" w:rsidP="007D3582">
      <w:pPr>
        <w:pStyle w:val="a3"/>
        <w:shd w:val="clear" w:color="auto" w:fill="FFFFFF"/>
        <w:spacing w:line="485" w:lineRule="atLeast"/>
        <w:ind w:left="2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1. Подготовительные задания:</w:t>
      </w:r>
    </w:p>
    <w:p w:rsidR="007D3582" w:rsidRDefault="007D3582" w:rsidP="007D3582">
      <w:pPr>
        <w:pStyle w:val="a3"/>
        <w:shd w:val="clear" w:color="auto" w:fill="FFFFFF"/>
        <w:ind w:left="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1). Убери лишний предмет, назови лишний предмет, нарисуй фигуру такого же цвета (формы, размера), дай название группе предметов; сравни похожие рисунки, найди отличия.</w:t>
      </w:r>
    </w:p>
    <w:p w:rsidR="007D3582" w:rsidRDefault="007D3582" w:rsidP="007D3582">
      <w:pPr>
        <w:pStyle w:val="a3"/>
        <w:shd w:val="clear" w:color="auto" w:fill="FFFFFF"/>
        <w:spacing w:line="485" w:lineRule="atLeast"/>
        <w:ind w:left="2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lastRenderedPageBreak/>
        <w:t>2. Задания, в которых указываются основные классификации:</w:t>
      </w:r>
    </w:p>
    <w:p w:rsidR="007D3582" w:rsidRDefault="007D3582" w:rsidP="007D3582">
      <w:pPr>
        <w:pStyle w:val="a3"/>
        <w:shd w:val="clear" w:color="auto" w:fill="FFFFFF"/>
        <w:ind w:left="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1). Разбей данные числа на группы: в первой запиши числа, которые меньше 5, а во второй - числа , которые больше 5:</w:t>
      </w:r>
    </w:p>
    <w:p w:rsidR="007D3582" w:rsidRDefault="007D3582" w:rsidP="007D3582">
      <w:pPr>
        <w:pStyle w:val="a3"/>
        <w:shd w:val="clear" w:color="auto" w:fill="FFFFFF"/>
        <w:spacing w:line="485" w:lineRule="atLeast"/>
        <w:ind w:left="42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1, 2, 3, 4, 5, 6, 7.</w:t>
      </w:r>
    </w:p>
    <w:p w:rsidR="007D3582" w:rsidRDefault="007D3582" w:rsidP="007D3582">
      <w:pPr>
        <w:pStyle w:val="a3"/>
        <w:shd w:val="clear" w:color="auto" w:fill="FFFFFF"/>
        <w:spacing w:line="507" w:lineRule="atLeast"/>
        <w:ind w:left="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2).  Разбей примеры на группы, чтобы в каждой были похожие записи:</w:t>
      </w:r>
    </w:p>
    <w:p w:rsidR="007D3582" w:rsidRDefault="007D3582" w:rsidP="007D3582">
      <w:pPr>
        <w:pStyle w:val="a3"/>
        <w:shd w:val="clear" w:color="auto" w:fill="FFFFFF"/>
        <w:spacing w:before="187" w:beforeAutospacing="0" w:after="0" w:afterAutospacing="0"/>
        <w:ind w:left="42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3+1; 4-1; 5+1; 6-1; 7+1; 8-1...</w:t>
      </w:r>
    </w:p>
    <w:p w:rsidR="007D3582" w:rsidRDefault="007D3582" w:rsidP="007D3582">
      <w:pPr>
        <w:pStyle w:val="a3"/>
        <w:shd w:val="clear" w:color="auto" w:fill="FFFFFF"/>
        <w:spacing w:before="6" w:beforeAutospacing="0" w:line="499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3). Разбей данные числа на две группы - однозначные числа и двузначные числа:</w:t>
      </w:r>
    </w:p>
    <w:p w:rsidR="007D3582" w:rsidRDefault="007D3582" w:rsidP="007D3582">
      <w:pPr>
        <w:pStyle w:val="a3"/>
        <w:shd w:val="clear" w:color="auto" w:fill="FFFFFF"/>
        <w:spacing w:before="181" w:beforeAutospacing="0" w:after="0" w:afterAutospacing="0"/>
        <w:ind w:left="2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2, 7, 35, 41, 4, 8, 80, 60, З...ит.д.</w:t>
      </w:r>
    </w:p>
    <w:p w:rsidR="007D3582" w:rsidRDefault="007D3582" w:rsidP="007D3582">
      <w:pPr>
        <w:pStyle w:val="a3"/>
        <w:shd w:val="clear" w:color="auto" w:fill="FFFFFF"/>
        <w:ind w:right="2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3. Задания, в которых надо выделить объекты из данной группы по определенному основанию, а затем указать основание для оставшейся группы объектов:</w:t>
      </w:r>
    </w:p>
    <w:p w:rsidR="007D3582" w:rsidRDefault="007D3582" w:rsidP="007D3582">
      <w:pPr>
        <w:pStyle w:val="a3"/>
        <w:shd w:val="clear" w:color="auto" w:fill="FFFFFF"/>
        <w:ind w:right="2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1). Выпиши все числа, записанные двумя различными цифрами:</w:t>
      </w:r>
    </w:p>
    <w:p w:rsidR="007D3582" w:rsidRDefault="007D3582" w:rsidP="007D3582">
      <w:pPr>
        <w:pStyle w:val="a3"/>
        <w:shd w:val="clear" w:color="auto" w:fill="FFFFFF"/>
        <w:ind w:right="2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22, 56, 80, 66, 74, 47, 88, 31, 94, 44.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/>
        <w:ind w:left="20" w:right="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После того как учащиеся сделают это, предлагаю внимательно посмотреть на те числа, которые остались, и назвать признак, являющийся общим для них, т.е. указать основание.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/>
        <w:ind w:left="20" w:right="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Используемые виды упражнений по развитию логического мышления учащихся направлены на формирование умственных действий детей. Дети учатся выявлять математические закономерности и отношения, учатся делать выводы. Использование на уроках математики опорных схем, таблиц способствует лучшему усвоению, побуждает детей активнее мыслить.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/>
        <w:ind w:left="20" w:right="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В результате систематической работы по развитию логического мышления учебная деятельность учеников активизируется, качество их знаний заметно повышается.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/>
        <w:ind w:left="20" w:right="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  <w:lang w:val="en-US"/>
        </w:rPr>
        <w:t> 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/>
        <w:ind w:left="20" w:right="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  <w:lang w:val="en-US"/>
        </w:rPr>
        <w:t> 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/>
        <w:ind w:left="20" w:right="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  <w:lang w:val="en-US"/>
        </w:rPr>
        <w:t> 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/>
        <w:ind w:left="20" w:right="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  <w:lang w:val="en-US"/>
        </w:rPr>
        <w:t> 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/>
        <w:ind w:left="20" w:right="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  <w:lang w:val="en-US"/>
        </w:rPr>
        <w:t> 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/>
        <w:ind w:left="20" w:right="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  <w:lang w:val="en-US"/>
        </w:rPr>
        <w:t> </w:t>
      </w:r>
    </w:p>
    <w:p w:rsidR="007D3582" w:rsidRDefault="007D3582" w:rsidP="007D3582">
      <w:pPr>
        <w:pStyle w:val="a3"/>
        <w:shd w:val="clear" w:color="auto" w:fill="FFFFFF"/>
        <w:spacing w:before="0" w:beforeAutospacing="0" w:after="0" w:afterAutospacing="0"/>
        <w:ind w:left="20" w:right="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  <w:lang w:val="en-US"/>
        </w:rPr>
        <w:t> </w:t>
      </w:r>
    </w:p>
    <w:p w:rsidR="007D3582" w:rsidRDefault="007D3582" w:rsidP="007D3582">
      <w:pPr>
        <w:pStyle w:val="a3"/>
        <w:shd w:val="clear" w:color="auto" w:fill="FFFFFF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</w:t>
      </w:r>
    </w:p>
    <w:p w:rsidR="007D3582" w:rsidRDefault="007D3582" w:rsidP="007D358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Список использованной литературы</w:t>
      </w:r>
    </w:p>
    <w:p w:rsidR="007D3582" w:rsidRDefault="007D3582" w:rsidP="007D3582">
      <w:pPr>
        <w:pStyle w:val="a3"/>
        <w:shd w:val="clear" w:color="auto" w:fill="FFFFFF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8"/>
          <w:szCs w:val="28"/>
        </w:rPr>
        <w:t>Разработка методической темы авторская.</w:t>
      </w:r>
    </w:p>
    <w:p w:rsidR="007D3582" w:rsidRDefault="007D3582" w:rsidP="007D3582">
      <w:pPr>
        <w:pStyle w:val="a3"/>
        <w:shd w:val="clear" w:color="auto" w:fill="FFFFFF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Труднев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В.П. Внеклассная работа по математике в начальной школе. М., «Просвещение», 2003г.</w:t>
      </w:r>
    </w:p>
    <w:p w:rsidR="007D3582" w:rsidRDefault="007D3582" w:rsidP="007D3582">
      <w:pPr>
        <w:pStyle w:val="a3"/>
        <w:shd w:val="clear" w:color="auto" w:fill="FFFFFF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8"/>
          <w:szCs w:val="28"/>
        </w:rPr>
        <w:t xml:space="preserve">2.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Жигалкина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Т.К.  Система игр на уроках математики: Пособие для учителя. – М.: Новая школа, 1997.</w:t>
      </w:r>
    </w:p>
    <w:p w:rsidR="007D3582" w:rsidRDefault="007D3582" w:rsidP="007D3582">
      <w:pPr>
        <w:pStyle w:val="a3"/>
        <w:shd w:val="clear" w:color="auto" w:fill="FFFFFF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8"/>
          <w:szCs w:val="28"/>
        </w:rPr>
        <w:t>3. Тихомирова Л.Ф. Логика для школьников. Ярославль: Академия Холдинг, 2000.</w:t>
      </w:r>
    </w:p>
    <w:p w:rsidR="00096E5F" w:rsidRDefault="00096E5F"/>
    <w:sectPr w:rsidR="00096E5F" w:rsidSect="0009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3582"/>
    <w:rsid w:val="00000212"/>
    <w:rsid w:val="00003C4E"/>
    <w:rsid w:val="000042FC"/>
    <w:rsid w:val="00005C3B"/>
    <w:rsid w:val="00014C10"/>
    <w:rsid w:val="00014D4E"/>
    <w:rsid w:val="000175DE"/>
    <w:rsid w:val="00020DC7"/>
    <w:rsid w:val="0002303E"/>
    <w:rsid w:val="00023D58"/>
    <w:rsid w:val="00026DD8"/>
    <w:rsid w:val="00032221"/>
    <w:rsid w:val="000330F6"/>
    <w:rsid w:val="0003754F"/>
    <w:rsid w:val="00041C7F"/>
    <w:rsid w:val="000426BE"/>
    <w:rsid w:val="00043D4C"/>
    <w:rsid w:val="00044BA4"/>
    <w:rsid w:val="000503D2"/>
    <w:rsid w:val="00051826"/>
    <w:rsid w:val="0005704E"/>
    <w:rsid w:val="00061EC0"/>
    <w:rsid w:val="000626DB"/>
    <w:rsid w:val="00063A9C"/>
    <w:rsid w:val="00063F1F"/>
    <w:rsid w:val="00065CB5"/>
    <w:rsid w:val="00065E97"/>
    <w:rsid w:val="000702DD"/>
    <w:rsid w:val="00073901"/>
    <w:rsid w:val="000756A5"/>
    <w:rsid w:val="000756B9"/>
    <w:rsid w:val="000772B2"/>
    <w:rsid w:val="000779B4"/>
    <w:rsid w:val="00077DDB"/>
    <w:rsid w:val="00086F73"/>
    <w:rsid w:val="000915C1"/>
    <w:rsid w:val="00093139"/>
    <w:rsid w:val="00094A12"/>
    <w:rsid w:val="00096E5F"/>
    <w:rsid w:val="00097580"/>
    <w:rsid w:val="000A70D6"/>
    <w:rsid w:val="000A7EF9"/>
    <w:rsid w:val="000B0B0F"/>
    <w:rsid w:val="000B20E5"/>
    <w:rsid w:val="000B68E9"/>
    <w:rsid w:val="000C1543"/>
    <w:rsid w:val="000C3FAC"/>
    <w:rsid w:val="000D0383"/>
    <w:rsid w:val="000D442F"/>
    <w:rsid w:val="000D5958"/>
    <w:rsid w:val="000D7FD6"/>
    <w:rsid w:val="000E1259"/>
    <w:rsid w:val="000F1D6E"/>
    <w:rsid w:val="000F5055"/>
    <w:rsid w:val="000F6A78"/>
    <w:rsid w:val="000F7F6C"/>
    <w:rsid w:val="00103193"/>
    <w:rsid w:val="001037C3"/>
    <w:rsid w:val="00105D0A"/>
    <w:rsid w:val="00105D2E"/>
    <w:rsid w:val="00110AB2"/>
    <w:rsid w:val="00110DFE"/>
    <w:rsid w:val="00115470"/>
    <w:rsid w:val="00115B63"/>
    <w:rsid w:val="00115DD1"/>
    <w:rsid w:val="0011685E"/>
    <w:rsid w:val="001234A3"/>
    <w:rsid w:val="001252EE"/>
    <w:rsid w:val="00132DC6"/>
    <w:rsid w:val="00133E15"/>
    <w:rsid w:val="001405BA"/>
    <w:rsid w:val="00140B11"/>
    <w:rsid w:val="001418D9"/>
    <w:rsid w:val="001506CE"/>
    <w:rsid w:val="001509A2"/>
    <w:rsid w:val="00162A25"/>
    <w:rsid w:val="00162CD4"/>
    <w:rsid w:val="001653A2"/>
    <w:rsid w:val="0017525A"/>
    <w:rsid w:val="0017707D"/>
    <w:rsid w:val="00177165"/>
    <w:rsid w:val="001978BC"/>
    <w:rsid w:val="001A1602"/>
    <w:rsid w:val="001A7877"/>
    <w:rsid w:val="001B0E2F"/>
    <w:rsid w:val="001B1A32"/>
    <w:rsid w:val="001B249D"/>
    <w:rsid w:val="001B3AB6"/>
    <w:rsid w:val="001B4249"/>
    <w:rsid w:val="001C4A62"/>
    <w:rsid w:val="001C599A"/>
    <w:rsid w:val="001C6BE1"/>
    <w:rsid w:val="001D0739"/>
    <w:rsid w:val="001D580D"/>
    <w:rsid w:val="001D62F4"/>
    <w:rsid w:val="001E0287"/>
    <w:rsid w:val="001F0D10"/>
    <w:rsid w:val="001F18C5"/>
    <w:rsid w:val="001F22F2"/>
    <w:rsid w:val="001F40D7"/>
    <w:rsid w:val="001F44BD"/>
    <w:rsid w:val="001F4EDE"/>
    <w:rsid w:val="001F4FA3"/>
    <w:rsid w:val="001F572B"/>
    <w:rsid w:val="002078DB"/>
    <w:rsid w:val="002157D0"/>
    <w:rsid w:val="00215F59"/>
    <w:rsid w:val="0021614F"/>
    <w:rsid w:val="0021677B"/>
    <w:rsid w:val="00216D3A"/>
    <w:rsid w:val="00221071"/>
    <w:rsid w:val="002217BF"/>
    <w:rsid w:val="00226422"/>
    <w:rsid w:val="00226855"/>
    <w:rsid w:val="00231C30"/>
    <w:rsid w:val="00232410"/>
    <w:rsid w:val="00240C13"/>
    <w:rsid w:val="00241D87"/>
    <w:rsid w:val="00244F42"/>
    <w:rsid w:val="00250BDA"/>
    <w:rsid w:val="00254411"/>
    <w:rsid w:val="00257174"/>
    <w:rsid w:val="00257E19"/>
    <w:rsid w:val="0026278C"/>
    <w:rsid w:val="00274039"/>
    <w:rsid w:val="002776B7"/>
    <w:rsid w:val="00282042"/>
    <w:rsid w:val="0029158E"/>
    <w:rsid w:val="002920B0"/>
    <w:rsid w:val="00293BBE"/>
    <w:rsid w:val="00294B01"/>
    <w:rsid w:val="00295AF6"/>
    <w:rsid w:val="002A358A"/>
    <w:rsid w:val="002A54FB"/>
    <w:rsid w:val="002A59CC"/>
    <w:rsid w:val="002B34E7"/>
    <w:rsid w:val="002B353D"/>
    <w:rsid w:val="002B6565"/>
    <w:rsid w:val="002B798F"/>
    <w:rsid w:val="002C1721"/>
    <w:rsid w:val="002C2C3C"/>
    <w:rsid w:val="002C363B"/>
    <w:rsid w:val="002C51B8"/>
    <w:rsid w:val="002C5871"/>
    <w:rsid w:val="002D3C0E"/>
    <w:rsid w:val="002D6433"/>
    <w:rsid w:val="002D76A4"/>
    <w:rsid w:val="002E1706"/>
    <w:rsid w:val="002E2F66"/>
    <w:rsid w:val="002E6138"/>
    <w:rsid w:val="002F63C2"/>
    <w:rsid w:val="00300573"/>
    <w:rsid w:val="00303779"/>
    <w:rsid w:val="0030453A"/>
    <w:rsid w:val="0030568F"/>
    <w:rsid w:val="00311025"/>
    <w:rsid w:val="00311430"/>
    <w:rsid w:val="003118E9"/>
    <w:rsid w:val="00311E2E"/>
    <w:rsid w:val="0031260F"/>
    <w:rsid w:val="003140D1"/>
    <w:rsid w:val="0031634D"/>
    <w:rsid w:val="00321AC1"/>
    <w:rsid w:val="0032264B"/>
    <w:rsid w:val="00322A57"/>
    <w:rsid w:val="003253AF"/>
    <w:rsid w:val="00326406"/>
    <w:rsid w:val="003303B4"/>
    <w:rsid w:val="00331233"/>
    <w:rsid w:val="00331BD8"/>
    <w:rsid w:val="00332A25"/>
    <w:rsid w:val="00332C28"/>
    <w:rsid w:val="003330E5"/>
    <w:rsid w:val="00335E91"/>
    <w:rsid w:val="00341275"/>
    <w:rsid w:val="00341B65"/>
    <w:rsid w:val="00341CD4"/>
    <w:rsid w:val="00342618"/>
    <w:rsid w:val="00342FE2"/>
    <w:rsid w:val="0034316F"/>
    <w:rsid w:val="00350FA5"/>
    <w:rsid w:val="0035580B"/>
    <w:rsid w:val="00385C19"/>
    <w:rsid w:val="00385C67"/>
    <w:rsid w:val="0038781A"/>
    <w:rsid w:val="003926CA"/>
    <w:rsid w:val="003947AF"/>
    <w:rsid w:val="00394AAE"/>
    <w:rsid w:val="003A1588"/>
    <w:rsid w:val="003A24B1"/>
    <w:rsid w:val="003A5ACE"/>
    <w:rsid w:val="003B2905"/>
    <w:rsid w:val="003B2B78"/>
    <w:rsid w:val="003B5F19"/>
    <w:rsid w:val="003B7C04"/>
    <w:rsid w:val="003C733D"/>
    <w:rsid w:val="003D2A93"/>
    <w:rsid w:val="003D3669"/>
    <w:rsid w:val="003E04C8"/>
    <w:rsid w:val="003E770D"/>
    <w:rsid w:val="003F061C"/>
    <w:rsid w:val="003F09F9"/>
    <w:rsid w:val="003F5F4C"/>
    <w:rsid w:val="0040198A"/>
    <w:rsid w:val="00404EFC"/>
    <w:rsid w:val="00411AAE"/>
    <w:rsid w:val="00412681"/>
    <w:rsid w:val="00417AA3"/>
    <w:rsid w:val="00423D26"/>
    <w:rsid w:val="00432F10"/>
    <w:rsid w:val="00433E55"/>
    <w:rsid w:val="00434AFD"/>
    <w:rsid w:val="00435B5C"/>
    <w:rsid w:val="0043716E"/>
    <w:rsid w:val="004372B9"/>
    <w:rsid w:val="00437595"/>
    <w:rsid w:val="00442427"/>
    <w:rsid w:val="00442944"/>
    <w:rsid w:val="00445367"/>
    <w:rsid w:val="00445997"/>
    <w:rsid w:val="0045598D"/>
    <w:rsid w:val="00455D77"/>
    <w:rsid w:val="0046312F"/>
    <w:rsid w:val="00463213"/>
    <w:rsid w:val="00470548"/>
    <w:rsid w:val="004758E1"/>
    <w:rsid w:val="004822EE"/>
    <w:rsid w:val="00484813"/>
    <w:rsid w:val="00487547"/>
    <w:rsid w:val="00487986"/>
    <w:rsid w:val="00487DBC"/>
    <w:rsid w:val="00490D9B"/>
    <w:rsid w:val="004914E1"/>
    <w:rsid w:val="0049211A"/>
    <w:rsid w:val="00493EB2"/>
    <w:rsid w:val="004946F3"/>
    <w:rsid w:val="00494DD3"/>
    <w:rsid w:val="004A7FCE"/>
    <w:rsid w:val="004B2284"/>
    <w:rsid w:val="004B3228"/>
    <w:rsid w:val="004B3AF1"/>
    <w:rsid w:val="004B61ED"/>
    <w:rsid w:val="004C0BE7"/>
    <w:rsid w:val="004C3CF3"/>
    <w:rsid w:val="004C5BBB"/>
    <w:rsid w:val="004D25F7"/>
    <w:rsid w:val="004D3898"/>
    <w:rsid w:val="004D4D1C"/>
    <w:rsid w:val="004D7860"/>
    <w:rsid w:val="004E1417"/>
    <w:rsid w:val="004E231F"/>
    <w:rsid w:val="004E36F9"/>
    <w:rsid w:val="004E7808"/>
    <w:rsid w:val="004F02B9"/>
    <w:rsid w:val="004F0D80"/>
    <w:rsid w:val="004F439B"/>
    <w:rsid w:val="004F450F"/>
    <w:rsid w:val="004F578D"/>
    <w:rsid w:val="004F5A91"/>
    <w:rsid w:val="00505F88"/>
    <w:rsid w:val="00510B8B"/>
    <w:rsid w:val="005139D8"/>
    <w:rsid w:val="00515647"/>
    <w:rsid w:val="00516DD7"/>
    <w:rsid w:val="00517CB7"/>
    <w:rsid w:val="00520E5A"/>
    <w:rsid w:val="00534C30"/>
    <w:rsid w:val="005403F2"/>
    <w:rsid w:val="00543523"/>
    <w:rsid w:val="00551429"/>
    <w:rsid w:val="0056152D"/>
    <w:rsid w:val="005662F5"/>
    <w:rsid w:val="00570170"/>
    <w:rsid w:val="00572259"/>
    <w:rsid w:val="00572C94"/>
    <w:rsid w:val="00573204"/>
    <w:rsid w:val="00583F7B"/>
    <w:rsid w:val="00584319"/>
    <w:rsid w:val="00584CC9"/>
    <w:rsid w:val="00586A2D"/>
    <w:rsid w:val="005919BE"/>
    <w:rsid w:val="005974F4"/>
    <w:rsid w:val="00597DC3"/>
    <w:rsid w:val="005A01B0"/>
    <w:rsid w:val="005B0993"/>
    <w:rsid w:val="005B3A44"/>
    <w:rsid w:val="005C00B6"/>
    <w:rsid w:val="005C1029"/>
    <w:rsid w:val="005C3CFA"/>
    <w:rsid w:val="005C460B"/>
    <w:rsid w:val="005D5F98"/>
    <w:rsid w:val="005D6B49"/>
    <w:rsid w:val="005D780B"/>
    <w:rsid w:val="005F2C95"/>
    <w:rsid w:val="005F5017"/>
    <w:rsid w:val="006021C4"/>
    <w:rsid w:val="0060226B"/>
    <w:rsid w:val="00604DB1"/>
    <w:rsid w:val="00607DA8"/>
    <w:rsid w:val="0061081E"/>
    <w:rsid w:val="00611FCA"/>
    <w:rsid w:val="006157E7"/>
    <w:rsid w:val="006174A9"/>
    <w:rsid w:val="006221F5"/>
    <w:rsid w:val="00623475"/>
    <w:rsid w:val="006237D3"/>
    <w:rsid w:val="006269FE"/>
    <w:rsid w:val="00631F2B"/>
    <w:rsid w:val="00640DB0"/>
    <w:rsid w:val="006513DB"/>
    <w:rsid w:val="00652AD0"/>
    <w:rsid w:val="0065561D"/>
    <w:rsid w:val="00657F75"/>
    <w:rsid w:val="00662F1A"/>
    <w:rsid w:val="00666F6D"/>
    <w:rsid w:val="00670046"/>
    <w:rsid w:val="00676AAB"/>
    <w:rsid w:val="00677E5D"/>
    <w:rsid w:val="0068447B"/>
    <w:rsid w:val="00686960"/>
    <w:rsid w:val="00687C50"/>
    <w:rsid w:val="00690101"/>
    <w:rsid w:val="00691040"/>
    <w:rsid w:val="006955A2"/>
    <w:rsid w:val="006968A4"/>
    <w:rsid w:val="0069770E"/>
    <w:rsid w:val="00697AC8"/>
    <w:rsid w:val="006A0880"/>
    <w:rsid w:val="006A213C"/>
    <w:rsid w:val="006A5C4A"/>
    <w:rsid w:val="006A788F"/>
    <w:rsid w:val="006B1282"/>
    <w:rsid w:val="006B5D7E"/>
    <w:rsid w:val="006B78AB"/>
    <w:rsid w:val="006C1216"/>
    <w:rsid w:val="006C6262"/>
    <w:rsid w:val="006D0D79"/>
    <w:rsid w:val="006D349D"/>
    <w:rsid w:val="006D5204"/>
    <w:rsid w:val="006E2854"/>
    <w:rsid w:val="006F0276"/>
    <w:rsid w:val="006F2ADB"/>
    <w:rsid w:val="006F7FBC"/>
    <w:rsid w:val="0070162C"/>
    <w:rsid w:val="00705220"/>
    <w:rsid w:val="00706739"/>
    <w:rsid w:val="00715657"/>
    <w:rsid w:val="00716025"/>
    <w:rsid w:val="00720AA6"/>
    <w:rsid w:val="007212B6"/>
    <w:rsid w:val="00722022"/>
    <w:rsid w:val="00723EAD"/>
    <w:rsid w:val="00725E6A"/>
    <w:rsid w:val="0073358E"/>
    <w:rsid w:val="00734A5F"/>
    <w:rsid w:val="00737BF9"/>
    <w:rsid w:val="0074154D"/>
    <w:rsid w:val="00741C6D"/>
    <w:rsid w:val="007434D1"/>
    <w:rsid w:val="0074601A"/>
    <w:rsid w:val="00747311"/>
    <w:rsid w:val="0075434C"/>
    <w:rsid w:val="00754992"/>
    <w:rsid w:val="0075612F"/>
    <w:rsid w:val="00757B08"/>
    <w:rsid w:val="00763E16"/>
    <w:rsid w:val="00764B1E"/>
    <w:rsid w:val="00765472"/>
    <w:rsid w:val="00766656"/>
    <w:rsid w:val="00767C47"/>
    <w:rsid w:val="00773385"/>
    <w:rsid w:val="0077385F"/>
    <w:rsid w:val="007854B4"/>
    <w:rsid w:val="007900F0"/>
    <w:rsid w:val="00790BA9"/>
    <w:rsid w:val="00793537"/>
    <w:rsid w:val="00796C67"/>
    <w:rsid w:val="007A431B"/>
    <w:rsid w:val="007B2417"/>
    <w:rsid w:val="007B453A"/>
    <w:rsid w:val="007B7F58"/>
    <w:rsid w:val="007C2AE6"/>
    <w:rsid w:val="007C71BE"/>
    <w:rsid w:val="007C7949"/>
    <w:rsid w:val="007D3582"/>
    <w:rsid w:val="007D6EBA"/>
    <w:rsid w:val="007E4523"/>
    <w:rsid w:val="007E4611"/>
    <w:rsid w:val="007F1063"/>
    <w:rsid w:val="00800D8F"/>
    <w:rsid w:val="00801D72"/>
    <w:rsid w:val="008041BD"/>
    <w:rsid w:val="00806C03"/>
    <w:rsid w:val="0081157B"/>
    <w:rsid w:val="00811FAA"/>
    <w:rsid w:val="0081698F"/>
    <w:rsid w:val="00821540"/>
    <w:rsid w:val="00830541"/>
    <w:rsid w:val="008329E1"/>
    <w:rsid w:val="008334FF"/>
    <w:rsid w:val="0083458A"/>
    <w:rsid w:val="00836E7C"/>
    <w:rsid w:val="00837CB2"/>
    <w:rsid w:val="00844945"/>
    <w:rsid w:val="00852681"/>
    <w:rsid w:val="00854C72"/>
    <w:rsid w:val="0085545F"/>
    <w:rsid w:val="00855626"/>
    <w:rsid w:val="00857398"/>
    <w:rsid w:val="008620CB"/>
    <w:rsid w:val="0086257B"/>
    <w:rsid w:val="00862FF4"/>
    <w:rsid w:val="00865419"/>
    <w:rsid w:val="00866043"/>
    <w:rsid w:val="0086704A"/>
    <w:rsid w:val="008727AC"/>
    <w:rsid w:val="00876373"/>
    <w:rsid w:val="00887EE3"/>
    <w:rsid w:val="0089135A"/>
    <w:rsid w:val="00893F6D"/>
    <w:rsid w:val="0089568E"/>
    <w:rsid w:val="00896366"/>
    <w:rsid w:val="008A2D8B"/>
    <w:rsid w:val="008A639B"/>
    <w:rsid w:val="008B03FD"/>
    <w:rsid w:val="008B1003"/>
    <w:rsid w:val="008B6B94"/>
    <w:rsid w:val="008C01DB"/>
    <w:rsid w:val="008C09A0"/>
    <w:rsid w:val="008C1595"/>
    <w:rsid w:val="008C4707"/>
    <w:rsid w:val="008C5DC5"/>
    <w:rsid w:val="008C773F"/>
    <w:rsid w:val="008C78BF"/>
    <w:rsid w:val="008C7AD0"/>
    <w:rsid w:val="008D111A"/>
    <w:rsid w:val="008D16BF"/>
    <w:rsid w:val="008D3B36"/>
    <w:rsid w:val="008D3E70"/>
    <w:rsid w:val="008D5896"/>
    <w:rsid w:val="008D6F7F"/>
    <w:rsid w:val="008D7676"/>
    <w:rsid w:val="008E3143"/>
    <w:rsid w:val="008E3248"/>
    <w:rsid w:val="008E493E"/>
    <w:rsid w:val="008E5E69"/>
    <w:rsid w:val="008F2C43"/>
    <w:rsid w:val="008F37FD"/>
    <w:rsid w:val="009005CB"/>
    <w:rsid w:val="009047C6"/>
    <w:rsid w:val="0090742F"/>
    <w:rsid w:val="00917DE3"/>
    <w:rsid w:val="00920F09"/>
    <w:rsid w:val="009234FC"/>
    <w:rsid w:val="009248E6"/>
    <w:rsid w:val="0092554C"/>
    <w:rsid w:val="00927297"/>
    <w:rsid w:val="0093070D"/>
    <w:rsid w:val="0093097A"/>
    <w:rsid w:val="00930EF2"/>
    <w:rsid w:val="00931E39"/>
    <w:rsid w:val="00933C25"/>
    <w:rsid w:val="00935866"/>
    <w:rsid w:val="00946933"/>
    <w:rsid w:val="00951E6F"/>
    <w:rsid w:val="00954463"/>
    <w:rsid w:val="009563D4"/>
    <w:rsid w:val="009567CE"/>
    <w:rsid w:val="00961938"/>
    <w:rsid w:val="0096193A"/>
    <w:rsid w:val="00962028"/>
    <w:rsid w:val="00962677"/>
    <w:rsid w:val="00962F80"/>
    <w:rsid w:val="009647B5"/>
    <w:rsid w:val="00964CE5"/>
    <w:rsid w:val="00964F35"/>
    <w:rsid w:val="009677ED"/>
    <w:rsid w:val="009707B5"/>
    <w:rsid w:val="00970EF4"/>
    <w:rsid w:val="00973DA9"/>
    <w:rsid w:val="009803BB"/>
    <w:rsid w:val="00981597"/>
    <w:rsid w:val="00982146"/>
    <w:rsid w:val="00986F5E"/>
    <w:rsid w:val="009A0188"/>
    <w:rsid w:val="009A09AA"/>
    <w:rsid w:val="009A289F"/>
    <w:rsid w:val="009A3E25"/>
    <w:rsid w:val="009A4414"/>
    <w:rsid w:val="009B02CA"/>
    <w:rsid w:val="009B3F06"/>
    <w:rsid w:val="009B53BD"/>
    <w:rsid w:val="009C1E30"/>
    <w:rsid w:val="009D7CCB"/>
    <w:rsid w:val="009E0EE4"/>
    <w:rsid w:val="009E13DB"/>
    <w:rsid w:val="009F3AB1"/>
    <w:rsid w:val="009F3B15"/>
    <w:rsid w:val="00A01637"/>
    <w:rsid w:val="00A02883"/>
    <w:rsid w:val="00A03BF4"/>
    <w:rsid w:val="00A130AF"/>
    <w:rsid w:val="00A1472B"/>
    <w:rsid w:val="00A15520"/>
    <w:rsid w:val="00A202EE"/>
    <w:rsid w:val="00A33390"/>
    <w:rsid w:val="00A413D0"/>
    <w:rsid w:val="00A444BF"/>
    <w:rsid w:val="00A4557C"/>
    <w:rsid w:val="00A4726C"/>
    <w:rsid w:val="00A4743A"/>
    <w:rsid w:val="00A4773A"/>
    <w:rsid w:val="00A47B45"/>
    <w:rsid w:val="00A5020E"/>
    <w:rsid w:val="00A54360"/>
    <w:rsid w:val="00A55B3E"/>
    <w:rsid w:val="00A564E9"/>
    <w:rsid w:val="00A6508F"/>
    <w:rsid w:val="00A66C8A"/>
    <w:rsid w:val="00A6740D"/>
    <w:rsid w:val="00A67E2D"/>
    <w:rsid w:val="00A7261E"/>
    <w:rsid w:val="00A7519E"/>
    <w:rsid w:val="00A804E3"/>
    <w:rsid w:val="00A84BD2"/>
    <w:rsid w:val="00A90F52"/>
    <w:rsid w:val="00A95073"/>
    <w:rsid w:val="00AA289C"/>
    <w:rsid w:val="00AB2664"/>
    <w:rsid w:val="00AB388E"/>
    <w:rsid w:val="00AB7FBB"/>
    <w:rsid w:val="00AC0338"/>
    <w:rsid w:val="00AC19E5"/>
    <w:rsid w:val="00AC3776"/>
    <w:rsid w:val="00AC3A12"/>
    <w:rsid w:val="00AC4F7F"/>
    <w:rsid w:val="00AC4FA0"/>
    <w:rsid w:val="00AC7D48"/>
    <w:rsid w:val="00AD67FE"/>
    <w:rsid w:val="00AD7B6F"/>
    <w:rsid w:val="00AE22D1"/>
    <w:rsid w:val="00AE2835"/>
    <w:rsid w:val="00AF52E8"/>
    <w:rsid w:val="00AF61C2"/>
    <w:rsid w:val="00B00867"/>
    <w:rsid w:val="00B014C6"/>
    <w:rsid w:val="00B044AA"/>
    <w:rsid w:val="00B04F08"/>
    <w:rsid w:val="00B12165"/>
    <w:rsid w:val="00B1315B"/>
    <w:rsid w:val="00B1496F"/>
    <w:rsid w:val="00B14A3C"/>
    <w:rsid w:val="00B23E92"/>
    <w:rsid w:val="00B3414C"/>
    <w:rsid w:val="00B3485C"/>
    <w:rsid w:val="00B357F4"/>
    <w:rsid w:val="00B40E66"/>
    <w:rsid w:val="00B442A7"/>
    <w:rsid w:val="00B45A93"/>
    <w:rsid w:val="00B4776B"/>
    <w:rsid w:val="00B559F7"/>
    <w:rsid w:val="00B60C13"/>
    <w:rsid w:val="00B60FDD"/>
    <w:rsid w:val="00B65FEE"/>
    <w:rsid w:val="00B67251"/>
    <w:rsid w:val="00B67FD5"/>
    <w:rsid w:val="00B711A1"/>
    <w:rsid w:val="00B714A0"/>
    <w:rsid w:val="00B72D8D"/>
    <w:rsid w:val="00B73C76"/>
    <w:rsid w:val="00B73D74"/>
    <w:rsid w:val="00B74AF7"/>
    <w:rsid w:val="00B77F1C"/>
    <w:rsid w:val="00B81A61"/>
    <w:rsid w:val="00B82752"/>
    <w:rsid w:val="00B83AD1"/>
    <w:rsid w:val="00B85B33"/>
    <w:rsid w:val="00B9033D"/>
    <w:rsid w:val="00BA0561"/>
    <w:rsid w:val="00BA05F2"/>
    <w:rsid w:val="00BA517A"/>
    <w:rsid w:val="00BA759A"/>
    <w:rsid w:val="00BA7673"/>
    <w:rsid w:val="00BB2B8A"/>
    <w:rsid w:val="00BB4478"/>
    <w:rsid w:val="00BC4CEE"/>
    <w:rsid w:val="00BC57A4"/>
    <w:rsid w:val="00BC62CF"/>
    <w:rsid w:val="00BC702A"/>
    <w:rsid w:val="00BC7957"/>
    <w:rsid w:val="00BE10C5"/>
    <w:rsid w:val="00BE42BB"/>
    <w:rsid w:val="00BE4CFC"/>
    <w:rsid w:val="00BE6973"/>
    <w:rsid w:val="00BF0DB9"/>
    <w:rsid w:val="00BF2554"/>
    <w:rsid w:val="00BF4089"/>
    <w:rsid w:val="00BF6203"/>
    <w:rsid w:val="00C01766"/>
    <w:rsid w:val="00C01860"/>
    <w:rsid w:val="00C03FC2"/>
    <w:rsid w:val="00C10DAF"/>
    <w:rsid w:val="00C13119"/>
    <w:rsid w:val="00C1314C"/>
    <w:rsid w:val="00C13E34"/>
    <w:rsid w:val="00C14836"/>
    <w:rsid w:val="00C152C3"/>
    <w:rsid w:val="00C2281C"/>
    <w:rsid w:val="00C264F8"/>
    <w:rsid w:val="00C316D8"/>
    <w:rsid w:val="00C329F3"/>
    <w:rsid w:val="00C33FAF"/>
    <w:rsid w:val="00C426B6"/>
    <w:rsid w:val="00C43142"/>
    <w:rsid w:val="00C43ABA"/>
    <w:rsid w:val="00C43BB2"/>
    <w:rsid w:val="00C45194"/>
    <w:rsid w:val="00C4655A"/>
    <w:rsid w:val="00C51FAE"/>
    <w:rsid w:val="00C52B14"/>
    <w:rsid w:val="00C52C6C"/>
    <w:rsid w:val="00C54146"/>
    <w:rsid w:val="00C5549A"/>
    <w:rsid w:val="00C571DF"/>
    <w:rsid w:val="00C64089"/>
    <w:rsid w:val="00C66080"/>
    <w:rsid w:val="00C66617"/>
    <w:rsid w:val="00C70B8B"/>
    <w:rsid w:val="00C75EC3"/>
    <w:rsid w:val="00C76634"/>
    <w:rsid w:val="00C830C5"/>
    <w:rsid w:val="00C85915"/>
    <w:rsid w:val="00C90E74"/>
    <w:rsid w:val="00C930C6"/>
    <w:rsid w:val="00C95616"/>
    <w:rsid w:val="00C95E64"/>
    <w:rsid w:val="00C964E4"/>
    <w:rsid w:val="00C972C8"/>
    <w:rsid w:val="00C97B39"/>
    <w:rsid w:val="00C97C04"/>
    <w:rsid w:val="00CA0E3D"/>
    <w:rsid w:val="00CA3136"/>
    <w:rsid w:val="00CA6D42"/>
    <w:rsid w:val="00CB21D9"/>
    <w:rsid w:val="00CC0DC5"/>
    <w:rsid w:val="00CD1BBE"/>
    <w:rsid w:val="00CD5A07"/>
    <w:rsid w:val="00CD6DAE"/>
    <w:rsid w:val="00CD7580"/>
    <w:rsid w:val="00CE3B0F"/>
    <w:rsid w:val="00CE4082"/>
    <w:rsid w:val="00CE7C07"/>
    <w:rsid w:val="00CF0EBC"/>
    <w:rsid w:val="00CF14D5"/>
    <w:rsid w:val="00CF788F"/>
    <w:rsid w:val="00D106D1"/>
    <w:rsid w:val="00D113E6"/>
    <w:rsid w:val="00D12EF7"/>
    <w:rsid w:val="00D13EF5"/>
    <w:rsid w:val="00D16297"/>
    <w:rsid w:val="00D32F18"/>
    <w:rsid w:val="00D35D7C"/>
    <w:rsid w:val="00D37C57"/>
    <w:rsid w:val="00D403C1"/>
    <w:rsid w:val="00D4392D"/>
    <w:rsid w:val="00D47444"/>
    <w:rsid w:val="00D5032C"/>
    <w:rsid w:val="00D5044F"/>
    <w:rsid w:val="00D5619B"/>
    <w:rsid w:val="00D57906"/>
    <w:rsid w:val="00D64442"/>
    <w:rsid w:val="00D6446A"/>
    <w:rsid w:val="00D65A5C"/>
    <w:rsid w:val="00D7133E"/>
    <w:rsid w:val="00D73BD2"/>
    <w:rsid w:val="00D74179"/>
    <w:rsid w:val="00D743DB"/>
    <w:rsid w:val="00D76E80"/>
    <w:rsid w:val="00D87E8B"/>
    <w:rsid w:val="00D94691"/>
    <w:rsid w:val="00D96C89"/>
    <w:rsid w:val="00DA1336"/>
    <w:rsid w:val="00DA294D"/>
    <w:rsid w:val="00DB0326"/>
    <w:rsid w:val="00DC3093"/>
    <w:rsid w:val="00DC46E4"/>
    <w:rsid w:val="00DD0B14"/>
    <w:rsid w:val="00DE0526"/>
    <w:rsid w:val="00DE0DDE"/>
    <w:rsid w:val="00DE1821"/>
    <w:rsid w:val="00DE4E3B"/>
    <w:rsid w:val="00DE5DE5"/>
    <w:rsid w:val="00DF2E29"/>
    <w:rsid w:val="00DF67FB"/>
    <w:rsid w:val="00DF7367"/>
    <w:rsid w:val="00E0181A"/>
    <w:rsid w:val="00E072E2"/>
    <w:rsid w:val="00E105C6"/>
    <w:rsid w:val="00E12AD5"/>
    <w:rsid w:val="00E16660"/>
    <w:rsid w:val="00E17453"/>
    <w:rsid w:val="00E26197"/>
    <w:rsid w:val="00E31C88"/>
    <w:rsid w:val="00E33615"/>
    <w:rsid w:val="00E36C52"/>
    <w:rsid w:val="00E447F9"/>
    <w:rsid w:val="00E52F5D"/>
    <w:rsid w:val="00E52FAC"/>
    <w:rsid w:val="00E671D4"/>
    <w:rsid w:val="00E678CA"/>
    <w:rsid w:val="00E7199D"/>
    <w:rsid w:val="00E72969"/>
    <w:rsid w:val="00E7418F"/>
    <w:rsid w:val="00E77183"/>
    <w:rsid w:val="00E817FF"/>
    <w:rsid w:val="00E819DA"/>
    <w:rsid w:val="00E82C82"/>
    <w:rsid w:val="00E93020"/>
    <w:rsid w:val="00E9340A"/>
    <w:rsid w:val="00EA4198"/>
    <w:rsid w:val="00EA4EB3"/>
    <w:rsid w:val="00EA7243"/>
    <w:rsid w:val="00EA7D75"/>
    <w:rsid w:val="00EB19C7"/>
    <w:rsid w:val="00EB5503"/>
    <w:rsid w:val="00EB739C"/>
    <w:rsid w:val="00EC44B3"/>
    <w:rsid w:val="00EC4B72"/>
    <w:rsid w:val="00EC64DC"/>
    <w:rsid w:val="00ED0D98"/>
    <w:rsid w:val="00ED22C7"/>
    <w:rsid w:val="00ED52B6"/>
    <w:rsid w:val="00ED7427"/>
    <w:rsid w:val="00ED7519"/>
    <w:rsid w:val="00EE088B"/>
    <w:rsid w:val="00EE644A"/>
    <w:rsid w:val="00EE759D"/>
    <w:rsid w:val="00EF2A35"/>
    <w:rsid w:val="00F01D40"/>
    <w:rsid w:val="00F02A1A"/>
    <w:rsid w:val="00F036FE"/>
    <w:rsid w:val="00F0503D"/>
    <w:rsid w:val="00F07F28"/>
    <w:rsid w:val="00F10121"/>
    <w:rsid w:val="00F124C2"/>
    <w:rsid w:val="00F2014D"/>
    <w:rsid w:val="00F21C1A"/>
    <w:rsid w:val="00F22C3C"/>
    <w:rsid w:val="00F340BA"/>
    <w:rsid w:val="00F34679"/>
    <w:rsid w:val="00F36E88"/>
    <w:rsid w:val="00F37493"/>
    <w:rsid w:val="00F409DC"/>
    <w:rsid w:val="00F46E42"/>
    <w:rsid w:val="00F47BBD"/>
    <w:rsid w:val="00F518C9"/>
    <w:rsid w:val="00F53320"/>
    <w:rsid w:val="00F547F4"/>
    <w:rsid w:val="00F56A4D"/>
    <w:rsid w:val="00F57BC3"/>
    <w:rsid w:val="00F61635"/>
    <w:rsid w:val="00F63BAC"/>
    <w:rsid w:val="00F6730E"/>
    <w:rsid w:val="00F6777F"/>
    <w:rsid w:val="00F71DEF"/>
    <w:rsid w:val="00F72A15"/>
    <w:rsid w:val="00F742D9"/>
    <w:rsid w:val="00F75A92"/>
    <w:rsid w:val="00F80102"/>
    <w:rsid w:val="00F80701"/>
    <w:rsid w:val="00F8378C"/>
    <w:rsid w:val="00F86E41"/>
    <w:rsid w:val="00F873FB"/>
    <w:rsid w:val="00F87D60"/>
    <w:rsid w:val="00F937CF"/>
    <w:rsid w:val="00FA5D10"/>
    <w:rsid w:val="00FB2A40"/>
    <w:rsid w:val="00FB40C4"/>
    <w:rsid w:val="00FB5441"/>
    <w:rsid w:val="00FB75E4"/>
    <w:rsid w:val="00FC09F7"/>
    <w:rsid w:val="00FC740A"/>
    <w:rsid w:val="00FD2C03"/>
    <w:rsid w:val="00FD32B3"/>
    <w:rsid w:val="00FD37D6"/>
    <w:rsid w:val="00FD5886"/>
    <w:rsid w:val="00FD6BC5"/>
    <w:rsid w:val="00FE05AC"/>
    <w:rsid w:val="00FE111A"/>
    <w:rsid w:val="00FE1407"/>
    <w:rsid w:val="00FE3F33"/>
    <w:rsid w:val="00FE5C7D"/>
    <w:rsid w:val="00FE7026"/>
    <w:rsid w:val="00FF0ECA"/>
    <w:rsid w:val="00FF26AD"/>
    <w:rsid w:val="00FF39B4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3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1599</Words>
  <Characters>9117</Characters>
  <Application>Microsoft Office Word</Application>
  <DocSecurity>0</DocSecurity>
  <Lines>75</Lines>
  <Paragraphs>21</Paragraphs>
  <ScaleCrop>false</ScaleCrop>
  <Company/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</dc:creator>
  <cp:lastModifiedBy>SOV</cp:lastModifiedBy>
  <cp:revision>1</cp:revision>
  <dcterms:created xsi:type="dcterms:W3CDTF">2016-10-30T09:48:00Z</dcterms:created>
  <dcterms:modified xsi:type="dcterms:W3CDTF">2016-10-30T09:49:00Z</dcterms:modified>
</cp:coreProperties>
</file>